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u w:val="single"/>
        </w:rPr>
      </w:pPr>
      <w:r w:rsidDel="00000000" w:rsidR="00000000" w:rsidRPr="00000000">
        <w:rPr>
          <w:rtl w:val="0"/>
        </w:rPr>
      </w:r>
    </w:p>
    <w:p w:rsidR="00000000" w:rsidDel="00000000" w:rsidP="00000000" w:rsidRDefault="00000000" w:rsidRPr="00000000" w14:paraId="00000002">
      <w:pPr>
        <w:spacing w:line="240" w:lineRule="auto"/>
        <w:jc w:val="center"/>
        <w:rPr>
          <w:b w:val="1"/>
          <w:u w:val="single"/>
        </w:rPr>
      </w:pPr>
      <w:r w:rsidDel="00000000" w:rsidR="00000000" w:rsidRPr="00000000">
        <w:rPr>
          <w:b w:val="1"/>
          <w:u w:val="single"/>
          <w:rtl w:val="0"/>
        </w:rPr>
        <w:t xml:space="preserve">6</w:t>
      </w:r>
      <w:r w:rsidDel="00000000" w:rsidR="00000000" w:rsidRPr="00000000">
        <w:rPr>
          <w:b w:val="1"/>
          <w:u w:val="single"/>
          <w:vertAlign w:val="superscript"/>
          <w:rtl w:val="0"/>
        </w:rPr>
        <w:t xml:space="preserve">th</w:t>
      </w:r>
      <w:r w:rsidDel="00000000" w:rsidR="00000000" w:rsidRPr="00000000">
        <w:rPr>
          <w:b w:val="1"/>
          <w:u w:val="single"/>
          <w:rtl w:val="0"/>
        </w:rPr>
        <w:t xml:space="preserve"> Form Reservation Agreement for Cranage / Goostrey Minibus</w:t>
      </w:r>
    </w:p>
    <w:p w:rsidR="00000000" w:rsidDel="00000000" w:rsidP="00000000" w:rsidRDefault="00000000" w:rsidRPr="00000000" w14:paraId="00000003">
      <w:pPr>
        <w:spacing w:line="240" w:lineRule="auto"/>
        <w:jc w:val="center"/>
        <w:rPr>
          <w:b w:val="1"/>
          <w:u w:val="single"/>
        </w:rPr>
      </w:pPr>
      <w:r w:rsidDel="00000000" w:rsidR="00000000" w:rsidRPr="00000000">
        <w:rPr>
          <w:b w:val="1"/>
          <w:u w:val="single"/>
          <w:rtl w:val="0"/>
        </w:rPr>
        <w:t xml:space="preserve">School Year 2021/22</w:t>
        <w:br w:type="textWrapping"/>
      </w:r>
    </w:p>
    <w:p w:rsidR="00000000" w:rsidDel="00000000" w:rsidP="00000000" w:rsidRDefault="00000000" w:rsidRPr="00000000" w14:paraId="00000004">
      <w:pPr>
        <w:spacing w:line="240" w:lineRule="auto"/>
        <w:rPr/>
      </w:pPr>
      <w:r w:rsidDel="00000000" w:rsidR="00000000" w:rsidRPr="00000000">
        <w:rPr>
          <w:rtl w:val="0"/>
        </w:rPr>
        <w:t xml:space="preserve">Please complete all relevant sections to ensure all requests can be fully considered. Seats are subject to availability and priority is given to those with the greatest distance to travel. The cost is £2 each way, per day, per student. Please return to the Sixth Form Office as soon as possible. </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Student Name: __________________________________  </w:t>
        <w:tab/>
        <w:t xml:space="preserve">Tutor Group: _______ </w:t>
        <w:br w:type="textWrapping"/>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b w:val="1"/>
        </w:rPr>
      </w:pPr>
      <w:r w:rsidDel="00000000" w:rsidR="00000000" w:rsidRPr="00000000">
        <w:rPr>
          <w:b w:val="1"/>
          <w:rtl w:val="0"/>
        </w:rPr>
        <w:t xml:space="preserve">Bus Service Routes: </w:t>
        <w:tab/>
        <w:tab/>
        <w:tab/>
        <w:tab/>
        <w:tab/>
        <w:tab/>
        <w:t xml:space="preserve">Delete as appropriate </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The Turning Circle (at entrance to Cranage Estate)</w:t>
        <w:tab/>
        <w:tab/>
        <w:tab/>
        <w:t xml:space="preserve">AM / PM / Return</w:t>
        <w:br w:type="textWrapping"/>
      </w:r>
    </w:p>
    <w:p w:rsidR="00000000" w:rsidDel="00000000" w:rsidP="00000000" w:rsidRDefault="00000000" w:rsidRPr="00000000" w14:paraId="0000000C">
      <w:pPr>
        <w:spacing w:line="240" w:lineRule="auto"/>
        <w:rPr/>
      </w:pPr>
      <w:r w:rsidDel="00000000" w:rsidR="00000000" w:rsidRPr="00000000">
        <w:rPr>
          <w:rtl w:val="0"/>
        </w:rPr>
        <w:t xml:space="preserve">The Trading Post, Goostrey</w:t>
        <w:tab/>
        <w:tab/>
        <w:tab/>
        <w:tab/>
        <w:tab/>
        <w:tab/>
        <w:t xml:space="preserve">AM / PM / Return</w:t>
        <w:br w:type="textWrapping"/>
      </w:r>
    </w:p>
    <w:p w:rsidR="00000000" w:rsidDel="00000000" w:rsidP="00000000" w:rsidRDefault="00000000" w:rsidRPr="00000000" w14:paraId="0000000D">
      <w:pPr>
        <w:spacing w:line="240" w:lineRule="auto"/>
        <w:rPr/>
      </w:pPr>
      <w:r w:rsidDel="00000000" w:rsidR="00000000" w:rsidRPr="00000000">
        <w:rPr>
          <w:rtl w:val="0"/>
        </w:rPr>
        <w:t xml:space="preserve">The Village Centre shops, Goostrey</w:t>
        <w:tab/>
        <w:tab/>
        <w:tab/>
        <w:tab/>
        <w:tab/>
        <w:t xml:space="preserve">AM / PM / Return</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The Red Lion, Goostrey</w:t>
        <w:tab/>
        <w:tab/>
        <w:tab/>
        <w:tab/>
        <w:tab/>
        <w:tab/>
        <w:t xml:space="preserve">AM / PM / Return</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Junction of Twemlow Lane/Goostrey Lane</w:t>
        <w:tab/>
        <w:tab/>
        <w:tab/>
        <w:tab/>
        <w:t xml:space="preserve">AM / PM / Return</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tabs>
          <w:tab w:val="left" w:pos="1260"/>
        </w:tabs>
        <w:spacing w:line="240" w:lineRule="auto"/>
        <w:rPr/>
      </w:pPr>
      <w:r w:rsidDel="00000000" w:rsidR="00000000" w:rsidRPr="00000000">
        <w:rPr>
          <w:rtl w:val="0"/>
        </w:rPr>
        <w:tab/>
      </w:r>
    </w:p>
    <w:p w:rsidR="00000000" w:rsidDel="00000000" w:rsidP="00000000" w:rsidRDefault="00000000" w:rsidRPr="00000000" w14:paraId="00000014">
      <w:pPr>
        <w:spacing w:line="240" w:lineRule="auto"/>
        <w:rPr/>
      </w:pPr>
      <w:r w:rsidDel="00000000" w:rsidR="00000000" w:rsidRPr="00000000">
        <w:rPr>
          <w:rtl w:val="0"/>
        </w:rPr>
        <w:t xml:space="preserve">I (parent/carer) have read and agree to the Terms &amp; Conditions. I agree to make payments to HCCS for the duration of this contract.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tabs>
          <w:tab w:val="left" w:pos="960"/>
        </w:tabs>
        <w:spacing w:line="240" w:lineRule="auto"/>
        <w:rPr/>
      </w:pPr>
      <w:r w:rsidDel="00000000" w:rsidR="00000000" w:rsidRPr="00000000">
        <w:rPr>
          <w:rtl w:val="0"/>
        </w:rPr>
        <w:tab/>
      </w:r>
    </w:p>
    <w:p w:rsidR="00000000" w:rsidDel="00000000" w:rsidP="00000000" w:rsidRDefault="00000000" w:rsidRPr="00000000" w14:paraId="00000017">
      <w:pPr>
        <w:spacing w:line="240" w:lineRule="auto"/>
        <w:rPr/>
      </w:pPr>
      <w:r w:rsidDel="00000000" w:rsidR="00000000" w:rsidRPr="00000000">
        <w:rPr>
          <w:rtl w:val="0"/>
        </w:rPr>
        <w:t xml:space="preserve">Signature: __________________________________  </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t xml:space="preserve">Print Name: _______________________</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Address: _______________________________________________________________</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Email address:  __________________________________________________________</w:t>
      </w:r>
    </w:p>
    <w:p w:rsidR="00000000" w:rsidDel="00000000" w:rsidP="00000000" w:rsidRDefault="00000000" w:rsidRPr="00000000" w14:paraId="00000021">
      <w:pPr>
        <w:spacing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Dated _____________________________________________</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40" w:lineRule="auto"/>
        <w:jc w:val="center"/>
        <w:rPr>
          <w:b w:val="1"/>
          <w:u w:val="single"/>
        </w:rPr>
      </w:pPr>
      <w:bookmarkStart w:colFirst="0" w:colLast="0" w:name="_gjdgxs" w:id="0"/>
      <w:bookmarkEnd w:id="0"/>
      <w:r w:rsidDel="00000000" w:rsidR="00000000" w:rsidRPr="00000000">
        <w:rPr>
          <w:b w:val="1"/>
          <w:u w:val="single"/>
          <w:rtl w:val="0"/>
        </w:rPr>
        <w:t xml:space="preserve">TERMS AND CONDITIONS</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b w:val="1"/>
          <w:rtl w:val="0"/>
        </w:rPr>
        <w:t xml:space="preserve">Payment</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The term of this agreement will begin on the 6th September 2021 and will remain in force and effect until the end of the school year.</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Travel fees will be invoiced in advance of each term. As an alternative, we do have an easy option payment plan therefore please contact the Finance Office if you require further information. </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Invoices must be paid promptly within fourteen days of the invoice date. Failure to do so may result in the cancellation of the agreement.</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b w:val="1"/>
          <w:rtl w:val="0"/>
        </w:rPr>
        <w:t xml:space="preserve">Early Termination</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HCCS reserve the right to cancel this agreement due to non-payment of invoices or student poor behaviour.</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You reserve the right to cancel this agreement however you do so on the understanding that the remaining portion of the current term will still be payable. Notice of cancellation must be submitted to us in writing, either by letter or email.</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b w:val="1"/>
          <w:rtl w:val="0"/>
        </w:rPr>
        <w:t xml:space="preserve">Responsibilities</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We reserve the right to amend the routes, pick-up points (and times) along with occupants of the bus at any time in order to make the best use of the coach.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There is no parental/teacher supervision on the bus other than the driver. Students must remain seated at all times for their own comfort and safety, and the safety of their fellow passengers. The buses are fitted with seatbelts and all passengers must wear these at all times. Failure to do so is not the responsibility of the school.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It is the student’s responsibility to look after their own belongings. However, any lost property should be reported to the Main Office and every step will be taken to recover the lost item. </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jc w:val="both"/>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-914398</wp:posOffset>
          </wp:positionH>
          <wp:positionV relativeFrom="paragraph">
            <wp:posOffset>200025</wp:posOffset>
          </wp:positionV>
          <wp:extent cx="7572375" cy="84296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72375" cy="84296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-923923</wp:posOffset>
          </wp:positionH>
          <wp:positionV relativeFrom="paragraph">
            <wp:posOffset>47627</wp:posOffset>
          </wp:positionV>
          <wp:extent cx="6734175" cy="119062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11625" t="0"/>
                  <a:stretch>
                    <a:fillRect/>
                  </a:stretch>
                </pic:blipFill>
                <pic:spPr>
                  <a:xfrm>
                    <a:off x="0" y="0"/>
                    <a:ext cx="6734175" cy="1190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